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3" w:type="dxa"/>
        <w:tblLook w:val="04A0" w:firstRow="1" w:lastRow="0" w:firstColumn="1" w:lastColumn="0" w:noHBand="0" w:noVBand="1"/>
      </w:tblPr>
      <w:tblGrid>
        <w:gridCol w:w="4042"/>
        <w:gridCol w:w="2610"/>
        <w:gridCol w:w="1201"/>
        <w:gridCol w:w="1560"/>
      </w:tblGrid>
      <w:tr w:rsidR="00A70DC9" w:rsidRPr="00E67160" w:rsidTr="00D039A7">
        <w:trPr>
          <w:trHeight w:val="286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EQUIPO COORDINADOR DE ASOUSUARIOS 2023-2025</w:t>
            </w:r>
          </w:p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70DC9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A70DC9" w:rsidRPr="00E67160" w:rsidRDefault="00A70DC9" w:rsidP="00D039A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E67160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REPRESENTANTES A ESPACIOS DE PARTICIPACION SOCIAL EN SALUD 2023-2025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CC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TEL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 xml:space="preserve">Coordinador Asousuarios 2023-2025: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LUIS ANIBAL TORRES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1553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6494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3147679281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Secretaria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AMANTINA CASTAÑO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2194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4924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3116415604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REP. COPACO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SULMA MONSALVE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3221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0670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3113506610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Comité</w:t>
            </w:r>
            <w:proofErr w:type="spellEnd"/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 xml:space="preserve"> de </w:t>
            </w:r>
            <w:proofErr w:type="spellStart"/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Etica</w:t>
            </w:r>
            <w:proofErr w:type="spellEnd"/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Hospitalaria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DORA INES SANCHEZ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3917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1933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3116980456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JENYS JARAMILLO ORTIZ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1647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7164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3104499477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67160">
              <w:rPr>
                <w:rFonts w:ascii="Calibri" w:hAnsi="Calibri" w:cs="Calibri"/>
                <w:color w:val="000000"/>
                <w:lang w:eastAsia="en-US"/>
              </w:rPr>
              <w:t>Comité municipal de Seguridad Social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JORGE TOBON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1553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5056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3205024519</w:t>
            </w:r>
          </w:p>
        </w:tc>
      </w:tr>
      <w:tr w:rsidR="00A70DC9" w:rsidRPr="00E67160" w:rsidTr="00D039A7">
        <w:trPr>
          <w:trHeight w:val="573"/>
        </w:trPr>
        <w:tc>
          <w:tcPr>
            <w:tcW w:w="4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67160">
              <w:rPr>
                <w:rFonts w:ascii="Calibri" w:hAnsi="Calibri" w:cs="Calibri"/>
                <w:color w:val="000000"/>
                <w:lang w:eastAsia="en-US"/>
              </w:rPr>
              <w:t>Comité de educación y atención al usuario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DORA ALBA PEREZ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2194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5195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32343382202</w:t>
            </w:r>
          </w:p>
        </w:tc>
      </w:tr>
      <w:tr w:rsidR="00A70DC9" w:rsidRPr="00E67160" w:rsidTr="00D039A7">
        <w:trPr>
          <w:trHeight w:val="286"/>
        </w:trPr>
        <w:tc>
          <w:tcPr>
            <w:tcW w:w="4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GUILLERMO BARRIENTOS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1553</w:t>
            </w:r>
            <w:r w:rsidRPr="00297A45">
              <w:rPr>
                <w:rFonts w:ascii="Calibri" w:hAnsi="Calibri" w:cs="Calibri"/>
                <w:color w:val="000000"/>
                <w:highlight w:val="black"/>
                <w:lang w:val="en-US" w:eastAsia="en-US"/>
              </w:rPr>
              <w:t>6126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DC9" w:rsidRPr="00E67160" w:rsidRDefault="00A70DC9" w:rsidP="00D039A7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E67160">
              <w:rPr>
                <w:rFonts w:ascii="Calibri" w:hAnsi="Calibri" w:cs="Calibri"/>
                <w:color w:val="000000"/>
                <w:lang w:val="en-US" w:eastAsia="en-US"/>
              </w:rPr>
              <w:t>3147175639</w:t>
            </w:r>
          </w:p>
        </w:tc>
      </w:tr>
    </w:tbl>
    <w:p w:rsidR="00550C85" w:rsidRDefault="00550C85"/>
    <w:sectPr w:rsidR="00550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9"/>
    <w:rsid w:val="00297A45"/>
    <w:rsid w:val="00550C85"/>
    <w:rsid w:val="00A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C217-B6B4-40EB-A580-170E3AA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SIAU</dc:creator>
  <cp:keywords/>
  <dc:description/>
  <cp:lastModifiedBy>SIAU</cp:lastModifiedBy>
  <cp:revision>2</cp:revision>
  <dcterms:created xsi:type="dcterms:W3CDTF">2023-05-19T12:12:00Z</dcterms:created>
  <dcterms:modified xsi:type="dcterms:W3CDTF">2023-05-29T13:03:00Z</dcterms:modified>
</cp:coreProperties>
</file>